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B6" w:rsidRDefault="00EB71B6" w:rsidP="00EB71B6">
      <w:pPr>
        <w:pStyle w:val="a5"/>
        <w:jc w:val="center"/>
        <w:rPr>
          <w:rFonts w:ascii="Arial" w:hAnsi="Arial" w:cs="Arial"/>
          <w:color w:val="222222"/>
          <w:sz w:val="18"/>
          <w:szCs w:val="18"/>
        </w:rPr>
      </w:pPr>
      <w:r>
        <w:rPr>
          <w:rFonts w:ascii="Arial" w:hAnsi="Arial" w:cs="Arial"/>
          <w:color w:val="222222"/>
          <w:sz w:val="18"/>
          <w:szCs w:val="18"/>
        </w:rPr>
        <w:t>滁州市第二人民医院公开院聘人员面试方案</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根据院党委会研究决定，现制定面试方案如下：</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一、面试对象</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符合招聘公告条件的报名人员。</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二、面试原则</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坚持德才兼备的用人标准，贯彻公开、平等、竞争、择优的原则，确保面试客观、公正。</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三、面试内容及形式</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面试主要测试应聘者医学护理、药学基础知识水平、分析解决实际问题能力等。面试采取结构化形式，面试满分为</w:t>
      </w:r>
      <w:r>
        <w:rPr>
          <w:rFonts w:ascii="Arial" w:hAnsi="Arial" w:cs="Arial"/>
          <w:color w:val="222222"/>
          <w:sz w:val="18"/>
          <w:szCs w:val="18"/>
        </w:rPr>
        <w:t>100</w:t>
      </w:r>
      <w:r>
        <w:rPr>
          <w:rFonts w:ascii="Arial" w:hAnsi="Arial" w:cs="Arial"/>
          <w:color w:val="222222"/>
          <w:sz w:val="18"/>
          <w:szCs w:val="18"/>
        </w:rPr>
        <w:t>分。</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w:t>
      </w:r>
      <w:r>
        <w:rPr>
          <w:rFonts w:ascii="Arial" w:hAnsi="Arial" w:cs="Arial"/>
          <w:color w:val="222222"/>
          <w:sz w:val="18"/>
          <w:szCs w:val="18"/>
        </w:rPr>
        <w:t>一</w:t>
      </w:r>
      <w:r>
        <w:rPr>
          <w:rFonts w:ascii="Arial" w:hAnsi="Arial" w:cs="Arial"/>
          <w:color w:val="222222"/>
          <w:sz w:val="18"/>
          <w:szCs w:val="18"/>
        </w:rPr>
        <w:t>)</w:t>
      </w:r>
      <w:r>
        <w:rPr>
          <w:rFonts w:ascii="Arial" w:hAnsi="Arial" w:cs="Arial"/>
          <w:color w:val="222222"/>
          <w:sz w:val="18"/>
          <w:szCs w:val="18"/>
        </w:rPr>
        <w:t>面试程序</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1</w:t>
      </w:r>
      <w:r>
        <w:rPr>
          <w:rFonts w:ascii="Arial" w:hAnsi="Arial" w:cs="Arial"/>
          <w:color w:val="222222"/>
          <w:sz w:val="18"/>
          <w:szCs w:val="18"/>
        </w:rPr>
        <w:t>、资格审核</w:t>
      </w:r>
      <w:r>
        <w:rPr>
          <w:rFonts w:ascii="Arial" w:hAnsi="Arial" w:cs="Arial"/>
          <w:color w:val="222222"/>
          <w:sz w:val="18"/>
          <w:szCs w:val="18"/>
        </w:rPr>
        <w:t>;</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2</w:t>
      </w:r>
      <w:r>
        <w:rPr>
          <w:rFonts w:ascii="Arial" w:hAnsi="Arial" w:cs="Arial"/>
          <w:color w:val="222222"/>
          <w:sz w:val="18"/>
          <w:szCs w:val="18"/>
        </w:rPr>
        <w:t>、面试</w:t>
      </w:r>
      <w:r>
        <w:rPr>
          <w:rFonts w:ascii="Arial" w:hAnsi="Arial" w:cs="Arial"/>
          <w:color w:val="222222"/>
          <w:sz w:val="18"/>
          <w:szCs w:val="18"/>
        </w:rPr>
        <w:t>;</w:t>
      </w:r>
      <w:r>
        <w:rPr>
          <w:rFonts w:ascii="Arial" w:hAnsi="Arial" w:cs="Arial"/>
          <w:color w:val="222222"/>
          <w:sz w:val="18"/>
          <w:szCs w:val="18"/>
        </w:rPr>
        <w:t>现场出题评分。</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w:t>
      </w:r>
      <w:r>
        <w:rPr>
          <w:rFonts w:ascii="Arial" w:hAnsi="Arial" w:cs="Arial"/>
          <w:color w:val="222222"/>
          <w:sz w:val="18"/>
          <w:szCs w:val="18"/>
        </w:rPr>
        <w:t>二</w:t>
      </w:r>
      <w:r>
        <w:rPr>
          <w:rFonts w:ascii="Arial" w:hAnsi="Arial" w:cs="Arial"/>
          <w:color w:val="222222"/>
          <w:sz w:val="18"/>
          <w:szCs w:val="18"/>
        </w:rPr>
        <w:t>)</w:t>
      </w:r>
      <w:r>
        <w:rPr>
          <w:rFonts w:ascii="Arial" w:hAnsi="Arial" w:cs="Arial"/>
          <w:color w:val="222222"/>
          <w:sz w:val="18"/>
          <w:szCs w:val="18"/>
        </w:rPr>
        <w:t>面试时间、地点</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面试时间：</w:t>
      </w:r>
      <w:r>
        <w:rPr>
          <w:rFonts w:ascii="Arial" w:hAnsi="Arial" w:cs="Arial"/>
          <w:color w:val="222222"/>
          <w:sz w:val="18"/>
          <w:szCs w:val="18"/>
        </w:rPr>
        <w:t>2018</w:t>
      </w:r>
      <w:r>
        <w:rPr>
          <w:rFonts w:ascii="Arial" w:hAnsi="Arial" w:cs="Arial"/>
          <w:color w:val="222222"/>
          <w:sz w:val="18"/>
          <w:szCs w:val="18"/>
        </w:rPr>
        <w:t>年</w:t>
      </w:r>
      <w:r>
        <w:rPr>
          <w:rFonts w:ascii="Arial" w:hAnsi="Arial" w:cs="Arial"/>
          <w:color w:val="222222"/>
          <w:sz w:val="18"/>
          <w:szCs w:val="18"/>
        </w:rPr>
        <w:t>10</w:t>
      </w:r>
      <w:r>
        <w:rPr>
          <w:rFonts w:ascii="Arial" w:hAnsi="Arial" w:cs="Arial"/>
          <w:color w:val="222222"/>
          <w:sz w:val="18"/>
          <w:szCs w:val="18"/>
        </w:rPr>
        <w:t>月</w:t>
      </w:r>
      <w:r>
        <w:rPr>
          <w:rFonts w:ascii="Arial" w:hAnsi="Arial" w:cs="Arial"/>
          <w:color w:val="222222"/>
          <w:sz w:val="18"/>
          <w:szCs w:val="18"/>
        </w:rPr>
        <w:t>23</w:t>
      </w:r>
      <w:r>
        <w:rPr>
          <w:rFonts w:ascii="Arial" w:hAnsi="Arial" w:cs="Arial"/>
          <w:color w:val="222222"/>
          <w:sz w:val="18"/>
          <w:szCs w:val="18"/>
        </w:rPr>
        <w:t>日上午八点</w:t>
      </w:r>
      <w:r>
        <w:rPr>
          <w:rFonts w:ascii="Arial" w:hAnsi="Arial" w:cs="Arial"/>
          <w:color w:val="222222"/>
          <w:sz w:val="18"/>
          <w:szCs w:val="18"/>
        </w:rPr>
        <w:t>;</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面试地点：滁州市第二人民医院会议室。</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w:t>
      </w:r>
      <w:r>
        <w:rPr>
          <w:rFonts w:ascii="Arial" w:hAnsi="Arial" w:cs="Arial"/>
          <w:color w:val="222222"/>
          <w:sz w:val="18"/>
          <w:szCs w:val="18"/>
        </w:rPr>
        <w:t>三</w:t>
      </w:r>
      <w:r>
        <w:rPr>
          <w:rFonts w:ascii="Arial" w:hAnsi="Arial" w:cs="Arial"/>
          <w:color w:val="222222"/>
          <w:sz w:val="18"/>
          <w:szCs w:val="18"/>
        </w:rPr>
        <w:t>)</w:t>
      </w:r>
      <w:r>
        <w:rPr>
          <w:rFonts w:ascii="Arial" w:hAnsi="Arial" w:cs="Arial"/>
          <w:color w:val="222222"/>
          <w:sz w:val="18"/>
          <w:szCs w:val="18"/>
        </w:rPr>
        <w:t>请参加面试的人员，携带身份证原件参加面试，缺考者视为自动放弃。若面试资格审核时考生提供的信息与报名信息不一致或不符合卫生行业资格准入的，取消考生面试资格。</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w:t>
      </w:r>
      <w:r>
        <w:rPr>
          <w:rFonts w:ascii="Arial" w:hAnsi="Arial" w:cs="Arial"/>
          <w:color w:val="222222"/>
          <w:sz w:val="18"/>
          <w:szCs w:val="18"/>
        </w:rPr>
        <w:t>四</w:t>
      </w:r>
      <w:r>
        <w:rPr>
          <w:rFonts w:ascii="Arial" w:hAnsi="Arial" w:cs="Arial"/>
          <w:color w:val="222222"/>
          <w:sz w:val="18"/>
          <w:szCs w:val="18"/>
        </w:rPr>
        <w:t>)</w:t>
      </w:r>
      <w:r>
        <w:rPr>
          <w:rFonts w:ascii="Arial" w:hAnsi="Arial" w:cs="Arial"/>
          <w:color w:val="222222"/>
          <w:sz w:val="18"/>
          <w:szCs w:val="18"/>
        </w:rPr>
        <w:t>面试考官的组成及工作人员</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1</w:t>
      </w:r>
      <w:r>
        <w:rPr>
          <w:rFonts w:ascii="Arial" w:hAnsi="Arial" w:cs="Arial"/>
          <w:color w:val="222222"/>
          <w:sz w:val="18"/>
          <w:szCs w:val="18"/>
        </w:rPr>
        <w:t>、面试工作由人事部门组织实施。</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2</w:t>
      </w:r>
      <w:r>
        <w:rPr>
          <w:rFonts w:ascii="Arial" w:hAnsi="Arial" w:cs="Arial"/>
          <w:color w:val="222222"/>
          <w:sz w:val="18"/>
          <w:szCs w:val="18"/>
        </w:rPr>
        <w:t>、面试工作组由考官组</w:t>
      </w:r>
      <w:r>
        <w:rPr>
          <w:rFonts w:ascii="Arial" w:hAnsi="Arial" w:cs="Arial"/>
          <w:color w:val="222222"/>
          <w:sz w:val="18"/>
          <w:szCs w:val="18"/>
        </w:rPr>
        <w:t>5</w:t>
      </w:r>
      <w:r>
        <w:rPr>
          <w:rFonts w:ascii="Arial" w:hAnsi="Arial" w:cs="Arial"/>
          <w:color w:val="222222"/>
          <w:sz w:val="18"/>
          <w:szCs w:val="18"/>
        </w:rPr>
        <w:t>人、监督员</w:t>
      </w:r>
      <w:r>
        <w:rPr>
          <w:rFonts w:ascii="Arial" w:hAnsi="Arial" w:cs="Arial"/>
          <w:color w:val="222222"/>
          <w:sz w:val="18"/>
          <w:szCs w:val="18"/>
        </w:rPr>
        <w:t>1</w:t>
      </w:r>
      <w:r>
        <w:rPr>
          <w:rFonts w:ascii="Arial" w:hAnsi="Arial" w:cs="Arial"/>
          <w:color w:val="222222"/>
          <w:sz w:val="18"/>
          <w:szCs w:val="18"/>
        </w:rPr>
        <w:t>人、计时员</w:t>
      </w:r>
      <w:r>
        <w:rPr>
          <w:rFonts w:ascii="Arial" w:hAnsi="Arial" w:cs="Arial"/>
          <w:color w:val="222222"/>
          <w:sz w:val="18"/>
          <w:szCs w:val="18"/>
        </w:rPr>
        <w:t>1</w:t>
      </w:r>
      <w:r>
        <w:rPr>
          <w:rFonts w:ascii="Arial" w:hAnsi="Arial" w:cs="Arial"/>
          <w:color w:val="222222"/>
          <w:sz w:val="18"/>
          <w:szCs w:val="18"/>
        </w:rPr>
        <w:t>人、记分员</w:t>
      </w:r>
      <w:r>
        <w:rPr>
          <w:rFonts w:ascii="Arial" w:hAnsi="Arial" w:cs="Arial"/>
          <w:color w:val="222222"/>
          <w:sz w:val="18"/>
          <w:szCs w:val="18"/>
        </w:rPr>
        <w:t>1</w:t>
      </w:r>
      <w:r>
        <w:rPr>
          <w:rFonts w:ascii="Arial" w:hAnsi="Arial" w:cs="Arial"/>
          <w:color w:val="222222"/>
          <w:sz w:val="18"/>
          <w:szCs w:val="18"/>
        </w:rPr>
        <w:t>人、候考室工作人员</w:t>
      </w:r>
      <w:r>
        <w:rPr>
          <w:rFonts w:ascii="Arial" w:hAnsi="Arial" w:cs="Arial"/>
          <w:color w:val="222222"/>
          <w:sz w:val="18"/>
          <w:szCs w:val="18"/>
        </w:rPr>
        <w:t>2</w:t>
      </w:r>
      <w:r>
        <w:rPr>
          <w:rFonts w:ascii="Arial" w:hAnsi="Arial" w:cs="Arial"/>
          <w:color w:val="222222"/>
          <w:sz w:val="18"/>
          <w:szCs w:val="18"/>
        </w:rPr>
        <w:t>人、引导员</w:t>
      </w:r>
      <w:r>
        <w:rPr>
          <w:rFonts w:ascii="Arial" w:hAnsi="Arial" w:cs="Arial"/>
          <w:color w:val="222222"/>
          <w:sz w:val="18"/>
          <w:szCs w:val="18"/>
        </w:rPr>
        <w:t>1</w:t>
      </w:r>
      <w:r>
        <w:rPr>
          <w:rFonts w:ascii="Arial" w:hAnsi="Arial" w:cs="Arial"/>
          <w:color w:val="222222"/>
          <w:sz w:val="18"/>
          <w:szCs w:val="18"/>
        </w:rPr>
        <w:t>人组成。</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3</w:t>
      </w:r>
      <w:r>
        <w:rPr>
          <w:rFonts w:ascii="Arial" w:hAnsi="Arial" w:cs="Arial"/>
          <w:color w:val="222222"/>
          <w:sz w:val="18"/>
          <w:szCs w:val="18"/>
        </w:rPr>
        <w:t>、考官组设立主考</w:t>
      </w:r>
      <w:r>
        <w:rPr>
          <w:rFonts w:ascii="Arial" w:hAnsi="Arial" w:cs="Arial"/>
          <w:color w:val="222222"/>
          <w:sz w:val="18"/>
          <w:szCs w:val="18"/>
        </w:rPr>
        <w:t>1</w:t>
      </w:r>
      <w:r>
        <w:rPr>
          <w:rFonts w:ascii="Arial" w:hAnsi="Arial" w:cs="Arial"/>
          <w:color w:val="222222"/>
          <w:sz w:val="18"/>
          <w:szCs w:val="18"/>
        </w:rPr>
        <w:t>名，考官</w:t>
      </w:r>
      <w:r>
        <w:rPr>
          <w:rFonts w:ascii="Arial" w:hAnsi="Arial" w:cs="Arial"/>
          <w:color w:val="222222"/>
          <w:sz w:val="18"/>
          <w:szCs w:val="18"/>
        </w:rPr>
        <w:t>4</w:t>
      </w:r>
      <w:r>
        <w:rPr>
          <w:rFonts w:ascii="Arial" w:hAnsi="Arial" w:cs="Arial"/>
          <w:color w:val="222222"/>
          <w:sz w:val="18"/>
          <w:szCs w:val="18"/>
        </w:rPr>
        <w:t>名。考官应具有副科级以上、副主任医</w:t>
      </w:r>
      <w:r>
        <w:rPr>
          <w:rFonts w:ascii="Arial" w:hAnsi="Arial" w:cs="Arial"/>
          <w:color w:val="222222"/>
          <w:sz w:val="18"/>
          <w:szCs w:val="18"/>
        </w:rPr>
        <w:t>(</w:t>
      </w:r>
      <w:r>
        <w:rPr>
          <w:rFonts w:ascii="Arial" w:hAnsi="Arial" w:cs="Arial"/>
          <w:color w:val="222222"/>
          <w:sz w:val="18"/>
          <w:szCs w:val="18"/>
        </w:rPr>
        <w:t>药</w:t>
      </w:r>
      <w:r>
        <w:rPr>
          <w:rFonts w:ascii="Arial" w:hAnsi="Arial" w:cs="Arial"/>
          <w:color w:val="222222"/>
          <w:sz w:val="18"/>
          <w:szCs w:val="18"/>
        </w:rPr>
        <w:t>)</w:t>
      </w:r>
      <w:r>
        <w:rPr>
          <w:rFonts w:ascii="Arial" w:hAnsi="Arial" w:cs="Arial"/>
          <w:color w:val="222222"/>
          <w:sz w:val="18"/>
          <w:szCs w:val="18"/>
        </w:rPr>
        <w:t>师、副主任护师职称以上资格。面试组设主考官</w:t>
      </w:r>
      <w:r>
        <w:rPr>
          <w:rFonts w:ascii="Arial" w:hAnsi="Arial" w:cs="Arial"/>
          <w:color w:val="222222"/>
          <w:sz w:val="18"/>
          <w:szCs w:val="18"/>
        </w:rPr>
        <w:t>1</w:t>
      </w:r>
      <w:r>
        <w:rPr>
          <w:rFonts w:ascii="Arial" w:hAnsi="Arial" w:cs="Arial"/>
          <w:color w:val="222222"/>
          <w:sz w:val="18"/>
          <w:szCs w:val="18"/>
        </w:rPr>
        <w:t>人，主持面试程序及相关考务工作。</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4</w:t>
      </w:r>
      <w:r>
        <w:rPr>
          <w:rFonts w:ascii="Arial" w:hAnsi="Arial" w:cs="Arial"/>
          <w:color w:val="222222"/>
          <w:sz w:val="18"/>
          <w:szCs w:val="18"/>
        </w:rPr>
        <w:t>、纪检监察机关参与面试过程的监督。</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w:t>
      </w:r>
      <w:r>
        <w:rPr>
          <w:rFonts w:ascii="Arial" w:hAnsi="Arial" w:cs="Arial"/>
          <w:color w:val="222222"/>
          <w:sz w:val="18"/>
          <w:szCs w:val="18"/>
        </w:rPr>
        <w:t>五</w:t>
      </w:r>
      <w:r>
        <w:rPr>
          <w:rFonts w:ascii="Arial" w:hAnsi="Arial" w:cs="Arial"/>
          <w:color w:val="222222"/>
          <w:sz w:val="18"/>
          <w:szCs w:val="18"/>
        </w:rPr>
        <w:t>)</w:t>
      </w:r>
      <w:r>
        <w:rPr>
          <w:rFonts w:ascii="Arial" w:hAnsi="Arial" w:cs="Arial"/>
          <w:color w:val="222222"/>
          <w:sz w:val="18"/>
          <w:szCs w:val="18"/>
        </w:rPr>
        <w:t>面试评分办法</w:t>
      </w:r>
    </w:p>
    <w:p w:rsidR="00EB71B6" w:rsidRDefault="00EB71B6" w:rsidP="00EB71B6">
      <w:pPr>
        <w:pStyle w:val="a5"/>
        <w:rPr>
          <w:rFonts w:ascii="Arial" w:hAnsi="Arial" w:cs="Arial"/>
          <w:color w:val="222222"/>
          <w:sz w:val="18"/>
          <w:szCs w:val="18"/>
        </w:rPr>
      </w:pPr>
      <w:r>
        <w:rPr>
          <w:rFonts w:ascii="Arial" w:hAnsi="Arial" w:cs="Arial"/>
          <w:color w:val="222222"/>
          <w:sz w:val="18"/>
          <w:szCs w:val="18"/>
        </w:rPr>
        <w:lastRenderedPageBreak/>
        <w:t>面试成绩实行百分制。每位考生的最后面试成绩按下列办法计算：去掉一个最高分和一个最低分，剩余分数相加除以有效评委人数</w:t>
      </w:r>
      <w:r>
        <w:rPr>
          <w:rFonts w:ascii="Arial" w:hAnsi="Arial" w:cs="Arial"/>
          <w:color w:val="222222"/>
          <w:sz w:val="18"/>
          <w:szCs w:val="18"/>
        </w:rPr>
        <w:t>(5</w:t>
      </w:r>
      <w:r>
        <w:rPr>
          <w:rFonts w:ascii="Arial" w:hAnsi="Arial" w:cs="Arial"/>
          <w:color w:val="222222"/>
          <w:sz w:val="18"/>
          <w:szCs w:val="18"/>
        </w:rPr>
        <w:t>人</w:t>
      </w:r>
      <w:r>
        <w:rPr>
          <w:rFonts w:ascii="Arial" w:hAnsi="Arial" w:cs="Arial"/>
          <w:color w:val="222222"/>
          <w:sz w:val="18"/>
          <w:szCs w:val="18"/>
        </w:rPr>
        <w:t>)</w:t>
      </w:r>
      <w:r>
        <w:rPr>
          <w:rFonts w:ascii="Arial" w:hAnsi="Arial" w:cs="Arial"/>
          <w:color w:val="222222"/>
          <w:sz w:val="18"/>
          <w:szCs w:val="18"/>
        </w:rPr>
        <w:t>求得平均分数</w:t>
      </w:r>
      <w:r>
        <w:rPr>
          <w:rFonts w:ascii="Arial" w:hAnsi="Arial" w:cs="Arial"/>
          <w:color w:val="222222"/>
          <w:sz w:val="18"/>
          <w:szCs w:val="18"/>
        </w:rPr>
        <w:t>(</w:t>
      </w:r>
      <w:r>
        <w:rPr>
          <w:rFonts w:ascii="Arial" w:hAnsi="Arial" w:cs="Arial"/>
          <w:color w:val="222222"/>
          <w:sz w:val="18"/>
          <w:szCs w:val="18"/>
        </w:rPr>
        <w:t>保留二位小数</w:t>
      </w:r>
      <w:r>
        <w:rPr>
          <w:rFonts w:ascii="Arial" w:hAnsi="Arial" w:cs="Arial"/>
          <w:color w:val="222222"/>
          <w:sz w:val="18"/>
          <w:szCs w:val="18"/>
        </w:rPr>
        <w:t>)</w:t>
      </w:r>
      <w:r>
        <w:rPr>
          <w:rFonts w:ascii="Arial" w:hAnsi="Arial" w:cs="Arial"/>
          <w:color w:val="222222"/>
          <w:sz w:val="18"/>
          <w:szCs w:val="18"/>
        </w:rPr>
        <w:t>。凡面试成绩达不到</w:t>
      </w:r>
      <w:r>
        <w:rPr>
          <w:rFonts w:ascii="Arial" w:hAnsi="Arial" w:cs="Arial"/>
          <w:color w:val="222222"/>
          <w:sz w:val="18"/>
          <w:szCs w:val="18"/>
        </w:rPr>
        <w:t>60</w:t>
      </w:r>
      <w:r>
        <w:rPr>
          <w:rFonts w:ascii="Arial" w:hAnsi="Arial" w:cs="Arial"/>
          <w:color w:val="222222"/>
          <w:sz w:val="18"/>
          <w:szCs w:val="18"/>
        </w:rPr>
        <w:t>分以上者，不得进入考核环节。考官打分低于</w:t>
      </w:r>
      <w:r>
        <w:rPr>
          <w:rFonts w:ascii="Arial" w:hAnsi="Arial" w:cs="Arial"/>
          <w:color w:val="222222"/>
          <w:sz w:val="18"/>
          <w:szCs w:val="18"/>
        </w:rPr>
        <w:t>60</w:t>
      </w:r>
      <w:r>
        <w:rPr>
          <w:rFonts w:ascii="Arial" w:hAnsi="Arial" w:cs="Arial"/>
          <w:color w:val="222222"/>
          <w:sz w:val="18"/>
          <w:szCs w:val="18"/>
        </w:rPr>
        <w:t>分</w:t>
      </w:r>
      <w:r>
        <w:rPr>
          <w:rFonts w:ascii="Arial" w:hAnsi="Arial" w:cs="Arial"/>
          <w:color w:val="222222"/>
          <w:sz w:val="18"/>
          <w:szCs w:val="18"/>
        </w:rPr>
        <w:t>(</w:t>
      </w:r>
      <w:r>
        <w:rPr>
          <w:rFonts w:ascii="Arial" w:hAnsi="Arial" w:cs="Arial"/>
          <w:color w:val="222222"/>
          <w:sz w:val="18"/>
          <w:szCs w:val="18"/>
        </w:rPr>
        <w:t>含</w:t>
      </w:r>
      <w:r>
        <w:rPr>
          <w:rFonts w:ascii="Arial" w:hAnsi="Arial" w:cs="Arial"/>
          <w:color w:val="222222"/>
          <w:sz w:val="18"/>
          <w:szCs w:val="18"/>
        </w:rPr>
        <w:t>60</w:t>
      </w:r>
      <w:r>
        <w:rPr>
          <w:rFonts w:ascii="Arial" w:hAnsi="Arial" w:cs="Arial"/>
          <w:color w:val="222222"/>
          <w:sz w:val="18"/>
          <w:szCs w:val="18"/>
        </w:rPr>
        <w:t>分</w:t>
      </w:r>
      <w:r>
        <w:rPr>
          <w:rFonts w:ascii="Arial" w:hAnsi="Arial" w:cs="Arial"/>
          <w:color w:val="222222"/>
          <w:sz w:val="18"/>
          <w:szCs w:val="18"/>
        </w:rPr>
        <w:t>)</w:t>
      </w:r>
      <w:r>
        <w:rPr>
          <w:rFonts w:ascii="Arial" w:hAnsi="Arial" w:cs="Arial"/>
          <w:color w:val="222222"/>
          <w:sz w:val="18"/>
          <w:szCs w:val="18"/>
        </w:rPr>
        <w:t>、高于</w:t>
      </w:r>
      <w:r>
        <w:rPr>
          <w:rFonts w:ascii="Arial" w:hAnsi="Arial" w:cs="Arial"/>
          <w:color w:val="222222"/>
          <w:sz w:val="18"/>
          <w:szCs w:val="18"/>
        </w:rPr>
        <w:t>90</w:t>
      </w:r>
      <w:r>
        <w:rPr>
          <w:rFonts w:ascii="Arial" w:hAnsi="Arial" w:cs="Arial"/>
          <w:color w:val="222222"/>
          <w:sz w:val="18"/>
          <w:szCs w:val="18"/>
        </w:rPr>
        <w:t>分</w:t>
      </w:r>
      <w:r>
        <w:rPr>
          <w:rFonts w:ascii="Arial" w:hAnsi="Arial" w:cs="Arial"/>
          <w:color w:val="222222"/>
          <w:sz w:val="18"/>
          <w:szCs w:val="18"/>
        </w:rPr>
        <w:t>(</w:t>
      </w:r>
      <w:r>
        <w:rPr>
          <w:rFonts w:ascii="Arial" w:hAnsi="Arial" w:cs="Arial"/>
          <w:color w:val="222222"/>
          <w:sz w:val="18"/>
          <w:szCs w:val="18"/>
        </w:rPr>
        <w:t>含</w:t>
      </w:r>
      <w:r>
        <w:rPr>
          <w:rFonts w:ascii="Arial" w:hAnsi="Arial" w:cs="Arial"/>
          <w:color w:val="222222"/>
          <w:sz w:val="18"/>
          <w:szCs w:val="18"/>
        </w:rPr>
        <w:t>90</w:t>
      </w:r>
      <w:r>
        <w:rPr>
          <w:rFonts w:ascii="Arial" w:hAnsi="Arial" w:cs="Arial"/>
          <w:color w:val="222222"/>
          <w:sz w:val="18"/>
          <w:szCs w:val="18"/>
        </w:rPr>
        <w:t>分</w:t>
      </w:r>
      <w:r>
        <w:rPr>
          <w:rFonts w:ascii="Arial" w:hAnsi="Arial" w:cs="Arial"/>
          <w:color w:val="222222"/>
          <w:sz w:val="18"/>
          <w:szCs w:val="18"/>
        </w:rPr>
        <w:t>)</w:t>
      </w:r>
      <w:r>
        <w:rPr>
          <w:rFonts w:ascii="Arial" w:hAnsi="Arial" w:cs="Arial"/>
          <w:color w:val="222222"/>
          <w:sz w:val="18"/>
          <w:szCs w:val="18"/>
        </w:rPr>
        <w:t>，应注明打分原因。面试成绩从高分到低分排列。</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w:t>
      </w:r>
      <w:r>
        <w:rPr>
          <w:rFonts w:ascii="Arial" w:hAnsi="Arial" w:cs="Arial"/>
          <w:color w:val="222222"/>
          <w:sz w:val="18"/>
          <w:szCs w:val="18"/>
        </w:rPr>
        <w:t>六</w:t>
      </w:r>
      <w:r>
        <w:rPr>
          <w:rFonts w:ascii="Arial" w:hAnsi="Arial" w:cs="Arial"/>
          <w:color w:val="222222"/>
          <w:sz w:val="18"/>
          <w:szCs w:val="18"/>
        </w:rPr>
        <w:t>)</w:t>
      </w:r>
      <w:r>
        <w:rPr>
          <w:rFonts w:ascii="Arial" w:hAnsi="Arial" w:cs="Arial"/>
          <w:color w:val="222222"/>
          <w:sz w:val="18"/>
          <w:szCs w:val="18"/>
        </w:rPr>
        <w:t>录用</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根据面试考核结果和比例要求，根据面试人员的总成绩从高分到低分的顺序在招聘职位人数内列为确定参加体检、考察人员，面试成绩低于</w:t>
      </w:r>
      <w:r>
        <w:rPr>
          <w:rFonts w:ascii="Arial" w:hAnsi="Arial" w:cs="Arial"/>
          <w:color w:val="222222"/>
          <w:sz w:val="18"/>
          <w:szCs w:val="18"/>
        </w:rPr>
        <w:t>60</w:t>
      </w:r>
      <w:r>
        <w:rPr>
          <w:rFonts w:ascii="Arial" w:hAnsi="Arial" w:cs="Arial"/>
          <w:color w:val="222222"/>
          <w:sz w:val="18"/>
          <w:szCs w:val="18"/>
        </w:rPr>
        <w:t>分者不予录用。</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四、成绩公布</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面试成绩将于面试结束后</w:t>
      </w:r>
      <w:r>
        <w:rPr>
          <w:rFonts w:ascii="Arial" w:hAnsi="Arial" w:cs="Arial"/>
          <w:color w:val="222222"/>
          <w:sz w:val="18"/>
          <w:szCs w:val="18"/>
        </w:rPr>
        <w:t>10</w:t>
      </w:r>
      <w:r>
        <w:rPr>
          <w:rFonts w:ascii="Arial" w:hAnsi="Arial" w:cs="Arial"/>
          <w:color w:val="222222"/>
          <w:sz w:val="18"/>
          <w:szCs w:val="18"/>
        </w:rPr>
        <w:t>个工作日内在滁州市第二人民医院网上公布。</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五、面试工作纪律</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1</w:t>
      </w:r>
      <w:r>
        <w:rPr>
          <w:rFonts w:ascii="Arial" w:hAnsi="Arial" w:cs="Arial"/>
          <w:color w:val="222222"/>
          <w:sz w:val="18"/>
          <w:szCs w:val="18"/>
        </w:rPr>
        <w:t>、考官及工作人员要认真履行职责，严格遵守保密纪律和工作纪律，接受监督，确保面试结果的公平公正，风清气正。</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2</w:t>
      </w:r>
      <w:r>
        <w:rPr>
          <w:rFonts w:ascii="Arial" w:hAnsi="Arial" w:cs="Arial"/>
          <w:color w:val="222222"/>
          <w:sz w:val="18"/>
          <w:szCs w:val="18"/>
        </w:rPr>
        <w:t>、凡考官、工作人员与考生有亲属关系或因其他原因需要回避的，必须按规定实行回避。</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3</w:t>
      </w:r>
      <w:r>
        <w:rPr>
          <w:rFonts w:ascii="Arial" w:hAnsi="Arial" w:cs="Arial"/>
          <w:color w:val="222222"/>
          <w:sz w:val="18"/>
          <w:szCs w:val="18"/>
        </w:rPr>
        <w:t>、考官与工作人员要坚守工作岗位，禁止考官、考场内工作人员与考场外人员单独见面和交流。面试期间，考官应单独评分，考官及考场内工作人员不得有任何影响考生面试结果的言行。</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4</w:t>
      </w:r>
      <w:r>
        <w:rPr>
          <w:rFonts w:ascii="Arial" w:hAnsi="Arial" w:cs="Arial"/>
          <w:color w:val="222222"/>
          <w:sz w:val="18"/>
          <w:szCs w:val="18"/>
        </w:rPr>
        <w:t>、考场外工作人员不得进入考场内，不得向考生询问有关考试内容等情况。</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5</w:t>
      </w:r>
      <w:r>
        <w:rPr>
          <w:rFonts w:ascii="Arial" w:hAnsi="Arial" w:cs="Arial"/>
          <w:color w:val="222222"/>
          <w:sz w:val="18"/>
          <w:szCs w:val="18"/>
        </w:rPr>
        <w:t>、任何人不得泄露考官打分情况。</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6</w:t>
      </w:r>
      <w:r>
        <w:rPr>
          <w:rFonts w:ascii="Arial" w:hAnsi="Arial" w:cs="Arial"/>
          <w:color w:val="222222"/>
          <w:sz w:val="18"/>
          <w:szCs w:val="18"/>
        </w:rPr>
        <w:t>、任何人不得在工作职责之外以任何理由单独进入考场、候考室。如有工作需要，须经主考、总监批准，并在监督员的陪同下方可进入。</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7</w:t>
      </w:r>
      <w:r>
        <w:rPr>
          <w:rFonts w:ascii="Arial" w:hAnsi="Arial" w:cs="Arial"/>
          <w:color w:val="222222"/>
          <w:sz w:val="18"/>
          <w:szCs w:val="18"/>
        </w:rPr>
        <w:t>、任何人不得将手机等通讯工具带入考区，不得以任何方式与外界联系。凡不慎将通讯工具带入考区的，应一律主动交监督员保管。否则按违纪处理。</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8</w:t>
      </w:r>
      <w:r>
        <w:rPr>
          <w:rFonts w:ascii="Arial" w:hAnsi="Arial" w:cs="Arial"/>
          <w:color w:val="222222"/>
          <w:sz w:val="18"/>
          <w:szCs w:val="18"/>
        </w:rPr>
        <w:t>、凡属保密资料，必须妥善保管，不得复制，不得外传。面试试题不得带出面试考场，由考场组织统一收集交回考务室。</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9</w:t>
      </w:r>
      <w:r>
        <w:rPr>
          <w:rFonts w:ascii="Arial" w:hAnsi="Arial" w:cs="Arial"/>
          <w:color w:val="222222"/>
          <w:sz w:val="18"/>
          <w:szCs w:val="18"/>
        </w:rPr>
        <w:t>、严格遵守作息时间，考官和工作人员应按时到岗开展工作。</w:t>
      </w:r>
    </w:p>
    <w:p w:rsidR="00EB71B6" w:rsidRDefault="00EB71B6" w:rsidP="00EB71B6">
      <w:pPr>
        <w:pStyle w:val="a5"/>
        <w:rPr>
          <w:rFonts w:ascii="Arial" w:hAnsi="Arial" w:cs="Arial"/>
          <w:color w:val="222222"/>
          <w:sz w:val="18"/>
          <w:szCs w:val="18"/>
        </w:rPr>
      </w:pPr>
      <w:r>
        <w:rPr>
          <w:rFonts w:ascii="Arial" w:hAnsi="Arial" w:cs="Arial"/>
          <w:color w:val="222222"/>
          <w:sz w:val="18"/>
          <w:szCs w:val="18"/>
        </w:rPr>
        <w:t>10</w:t>
      </w:r>
      <w:r>
        <w:rPr>
          <w:rFonts w:ascii="Arial" w:hAnsi="Arial" w:cs="Arial"/>
          <w:color w:val="222222"/>
          <w:sz w:val="18"/>
          <w:szCs w:val="18"/>
        </w:rPr>
        <w:t>、面试工作人员和考生应遵守面试考试纪律，对违反纪律要求的，按照《安徽省人事考试违纪处理规定》进行处理。</w:t>
      </w:r>
    </w:p>
    <w:p w:rsidR="00EE24ED" w:rsidRPr="00EB71B6" w:rsidRDefault="00EE24ED"/>
    <w:sectPr w:rsidR="00EE24ED" w:rsidRPr="00EB71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4ED" w:rsidRDefault="00EE24ED" w:rsidP="00EB71B6">
      <w:r>
        <w:separator/>
      </w:r>
    </w:p>
  </w:endnote>
  <w:endnote w:type="continuationSeparator" w:id="1">
    <w:p w:rsidR="00EE24ED" w:rsidRDefault="00EE24ED" w:rsidP="00EB7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4ED" w:rsidRDefault="00EE24ED" w:rsidP="00EB71B6">
      <w:r>
        <w:separator/>
      </w:r>
    </w:p>
  </w:footnote>
  <w:footnote w:type="continuationSeparator" w:id="1">
    <w:p w:rsidR="00EE24ED" w:rsidRDefault="00EE24ED" w:rsidP="00EB71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71B6"/>
    <w:rsid w:val="00EB71B6"/>
    <w:rsid w:val="00EE2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1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71B6"/>
    <w:rPr>
      <w:sz w:val="18"/>
      <w:szCs w:val="18"/>
    </w:rPr>
  </w:style>
  <w:style w:type="paragraph" w:styleId="a4">
    <w:name w:val="footer"/>
    <w:basedOn w:val="a"/>
    <w:link w:val="Char0"/>
    <w:uiPriority w:val="99"/>
    <w:semiHidden/>
    <w:unhideWhenUsed/>
    <w:rsid w:val="00EB71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71B6"/>
    <w:rPr>
      <w:sz w:val="18"/>
      <w:szCs w:val="18"/>
    </w:rPr>
  </w:style>
  <w:style w:type="paragraph" w:styleId="a5">
    <w:name w:val="Normal (Web)"/>
    <w:basedOn w:val="a"/>
    <w:uiPriority w:val="99"/>
    <w:semiHidden/>
    <w:unhideWhenUsed/>
    <w:rsid w:val="00EB71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47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1109</Characters>
  <Application>Microsoft Office Word</Application>
  <DocSecurity>0</DocSecurity>
  <Lines>9</Lines>
  <Paragraphs>2</Paragraphs>
  <ScaleCrop>false</ScaleCrop>
  <Company>Microsoft</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sugar-wang</dc:creator>
  <cp:keywords/>
  <dc:description/>
  <cp:lastModifiedBy>sugar-wang</cp:lastModifiedBy>
  <cp:revision>2</cp:revision>
  <dcterms:created xsi:type="dcterms:W3CDTF">2018-10-16T07:41:00Z</dcterms:created>
  <dcterms:modified xsi:type="dcterms:W3CDTF">2018-10-16T07:41:00Z</dcterms:modified>
</cp:coreProperties>
</file>